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CellMar>
          <w:left w:w="0" w:type="dxa"/>
          <w:right w:w="0" w:type="dxa"/>
        </w:tblCellMar>
        <w:tblLook w:val="04A0"/>
      </w:tblPr>
      <w:tblGrid>
        <w:gridCol w:w="9069"/>
      </w:tblGrid>
      <w:tr w:rsidR="009D5D41" w:rsidTr="009D5D41">
        <w:trPr>
          <w:trHeight w:val="4395"/>
          <w:tblCellSpacing w:w="0" w:type="dxa"/>
          <w:jc w:val="center"/>
        </w:trPr>
        <w:tc>
          <w:tcPr>
            <w:tcW w:w="9000" w:type="dxa"/>
            <w:vAlign w:val="center"/>
            <w:hideMark/>
          </w:tcPr>
          <w:p w:rsidR="009D5D41" w:rsidRDefault="008A2D8E">
            <w:pPr>
              <w:rPr>
                <w:rFonts w:ascii="Times New Roman" w:hAnsi="Times New Roman" w:cs="Times New Roman"/>
                <w:color w:val="373737"/>
                <w:sz w:val="24"/>
                <w:szCs w:val="24"/>
              </w:rPr>
            </w:pPr>
            <w:r w:rsidRPr="008A2D8E">
              <w:rPr>
                <w:rFonts w:ascii="Times New Roman" w:hAnsi="Times New Roman" w:cs="Times New Roman"/>
                <w:noProof/>
                <w:color w:val="373737"/>
                <w:sz w:val="24"/>
                <w:szCs w:val="24"/>
              </w:rPr>
              <w:drawing>
                <wp:inline distT="0" distB="0" distL="0" distR="0">
                  <wp:extent cx="5715000" cy="2790825"/>
                  <wp:effectExtent l="19050" t="0" r="0" b="0"/>
                  <wp:docPr id="16" name="Picture 1" descr="An Important Membership for You When Travelling Abroad!"/>
                  <wp:cNvGraphicFramePr/>
                  <a:graphic xmlns:a="http://schemas.openxmlformats.org/drawingml/2006/main">
                    <a:graphicData uri="http://schemas.openxmlformats.org/drawingml/2006/picture">
                      <pic:pic xmlns:pic="http://schemas.openxmlformats.org/drawingml/2006/picture">
                        <pic:nvPicPr>
                          <pic:cNvPr id="0" name="Picture 16" descr="An Important Membership for You When Travelling Abroad!"/>
                          <pic:cNvPicPr>
                            <a:picLocks noChangeAspect="1" noChangeArrowheads="1"/>
                          </pic:cNvPicPr>
                        </pic:nvPicPr>
                        <pic:blipFill>
                          <a:blip r:embed="rId5" cstate="print"/>
                          <a:srcRect/>
                          <a:stretch>
                            <a:fillRect/>
                          </a:stretch>
                        </pic:blipFill>
                        <pic:spPr bwMode="auto">
                          <a:xfrm>
                            <a:off x="0" y="0"/>
                            <a:ext cx="5715000" cy="2790825"/>
                          </a:xfrm>
                          <a:prstGeom prst="rect">
                            <a:avLst/>
                          </a:prstGeom>
                          <a:noFill/>
                          <a:ln w="9525">
                            <a:noFill/>
                            <a:miter lim="800000"/>
                            <a:headEnd/>
                            <a:tailEnd/>
                          </a:ln>
                        </pic:spPr>
                      </pic:pic>
                    </a:graphicData>
                  </a:graphic>
                </wp:inline>
              </w:drawing>
            </w:r>
          </w:p>
        </w:tc>
      </w:tr>
      <w:tr w:rsidR="009D5D41" w:rsidTr="009D5D41">
        <w:trPr>
          <w:tblCellSpacing w:w="0" w:type="dxa"/>
          <w:jc w:val="center"/>
        </w:trPr>
        <w:tc>
          <w:tcPr>
            <w:tcW w:w="0" w:type="auto"/>
            <w:vAlign w:val="center"/>
            <w:hideMark/>
          </w:tcPr>
          <w:tbl>
            <w:tblPr>
              <w:tblW w:w="9000" w:type="dxa"/>
              <w:tblCellSpacing w:w="0" w:type="dxa"/>
              <w:tblCellMar>
                <w:left w:w="0" w:type="dxa"/>
                <w:right w:w="0" w:type="dxa"/>
              </w:tblCellMar>
              <w:tblLook w:val="04A0"/>
            </w:tblPr>
            <w:tblGrid>
              <w:gridCol w:w="614"/>
              <w:gridCol w:w="7841"/>
              <w:gridCol w:w="614"/>
            </w:tblGrid>
            <w:tr w:rsidR="009D5D41">
              <w:trPr>
                <w:trHeight w:val="450"/>
                <w:tblCellSpacing w:w="0" w:type="dxa"/>
              </w:trPr>
              <w:tc>
                <w:tcPr>
                  <w:tcW w:w="585" w:type="dxa"/>
                  <w:vMerge w:val="restart"/>
                  <w:vAlign w:val="center"/>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370840" cy="9480550"/>
                        <wp:effectExtent l="19050" t="0" r="0" b="0"/>
                        <wp:docPr id="2" name="Picture 17" descr="http://preview.influence-interactive.com/internationalsos/email/images/spacer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review.influence-interactive.com/internationalsos/email/images/spacerLeft.gif"/>
                                <pic:cNvPicPr>
                                  <a:picLocks noChangeAspect="1" noChangeArrowheads="1"/>
                                </pic:cNvPicPr>
                              </pic:nvPicPr>
                              <pic:blipFill>
                                <a:blip r:embed="rId6" cstate="print"/>
                                <a:srcRect/>
                                <a:stretch>
                                  <a:fillRect/>
                                </a:stretch>
                              </pic:blipFill>
                              <pic:spPr bwMode="auto">
                                <a:xfrm>
                                  <a:off x="0" y="0"/>
                                  <a:ext cx="370840" cy="9480550"/>
                                </a:xfrm>
                                <a:prstGeom prst="rect">
                                  <a:avLst/>
                                </a:prstGeom>
                                <a:noFill/>
                                <a:ln w="9525">
                                  <a:noFill/>
                                  <a:miter lim="800000"/>
                                  <a:headEnd/>
                                  <a:tailEnd/>
                                </a:ln>
                              </pic:spPr>
                            </pic:pic>
                          </a:graphicData>
                        </a:graphic>
                      </wp:inline>
                    </w:drawing>
                  </w:r>
                </w:p>
              </w:tc>
              <w:tc>
                <w:tcPr>
                  <w:tcW w:w="7815" w:type="dxa"/>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284480"/>
                        <wp:effectExtent l="19050" t="0" r="0" b="0"/>
                        <wp:docPr id="3" name="Picture 18" descr="http://preview.influence-interactive.com/internationalsos/email/images/spac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review.influence-interactive.com/internationalsos/email/images/spacer1.gif"/>
                                <pic:cNvPicPr>
                                  <a:picLocks noChangeAspect="1" noChangeArrowheads="1"/>
                                </pic:cNvPicPr>
                              </pic:nvPicPr>
                              <pic:blipFill>
                                <a:blip r:embed="rId7" cstate="print"/>
                                <a:srcRect/>
                                <a:stretch>
                                  <a:fillRect/>
                                </a:stretch>
                              </pic:blipFill>
                              <pic:spPr bwMode="auto">
                                <a:xfrm>
                                  <a:off x="0" y="0"/>
                                  <a:ext cx="4959985" cy="284480"/>
                                </a:xfrm>
                                <a:prstGeom prst="rect">
                                  <a:avLst/>
                                </a:prstGeom>
                                <a:noFill/>
                                <a:ln w="9525">
                                  <a:noFill/>
                                  <a:miter lim="800000"/>
                                  <a:headEnd/>
                                  <a:tailEnd/>
                                </a:ln>
                              </pic:spPr>
                            </pic:pic>
                          </a:graphicData>
                        </a:graphic>
                      </wp:inline>
                    </w:drawing>
                  </w:r>
                </w:p>
              </w:tc>
              <w:tc>
                <w:tcPr>
                  <w:tcW w:w="585" w:type="dxa"/>
                  <w:vMerge w:val="restart"/>
                  <w:vAlign w:val="center"/>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370840" cy="9480550"/>
                        <wp:effectExtent l="19050" t="0" r="0" b="0"/>
                        <wp:docPr id="4" name="Picture 19" descr="http://preview.influence-interactive.com/internationalsos/email/images/spacer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review.influence-interactive.com/internationalsos/email/images/spacerRight.gif"/>
                                <pic:cNvPicPr>
                                  <a:picLocks noChangeAspect="1" noChangeArrowheads="1"/>
                                </pic:cNvPicPr>
                              </pic:nvPicPr>
                              <pic:blipFill>
                                <a:blip r:embed="rId8" cstate="print"/>
                                <a:srcRect/>
                                <a:stretch>
                                  <a:fillRect/>
                                </a:stretch>
                              </pic:blipFill>
                              <pic:spPr bwMode="auto">
                                <a:xfrm>
                                  <a:off x="0" y="0"/>
                                  <a:ext cx="370840" cy="9480550"/>
                                </a:xfrm>
                                <a:prstGeom prst="rect">
                                  <a:avLst/>
                                </a:prstGeom>
                                <a:noFill/>
                                <a:ln w="9525">
                                  <a:noFill/>
                                  <a:miter lim="800000"/>
                                  <a:headEnd/>
                                  <a:tailEnd/>
                                </a:ln>
                              </pic:spPr>
                            </pic:pic>
                          </a:graphicData>
                        </a:graphic>
                      </wp:inline>
                    </w:drawing>
                  </w:r>
                </w:p>
              </w:tc>
            </w:tr>
            <w:tr w:rsidR="009D5D41">
              <w:trPr>
                <w:trHeight w:val="990"/>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629920"/>
                        <wp:effectExtent l="19050" t="0" r="0" b="0"/>
                        <wp:docPr id="5" name="Picture 20" descr="Mer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erck"/>
                                <pic:cNvPicPr>
                                  <a:picLocks noChangeAspect="1" noChangeArrowheads="1"/>
                                </pic:cNvPicPr>
                              </pic:nvPicPr>
                              <pic:blipFill>
                                <a:blip r:embed="rId9" cstate="print"/>
                                <a:srcRect/>
                                <a:stretch>
                                  <a:fillRect/>
                                </a:stretch>
                              </pic:blipFill>
                              <pic:spPr bwMode="auto">
                                <a:xfrm>
                                  <a:off x="0" y="0"/>
                                  <a:ext cx="4959985" cy="629920"/>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8A2D8E" w:rsidP="008A2D8E">
                  <w:pPr>
                    <w:spacing w:before="225" w:after="225" w:line="270" w:lineRule="atLeast"/>
                    <w:rPr>
                      <w:rFonts w:ascii="Arial" w:hAnsi="Arial" w:cs="Arial"/>
                      <w:color w:val="373737"/>
                      <w:sz w:val="18"/>
                      <w:szCs w:val="18"/>
                    </w:rPr>
                  </w:pPr>
                  <w:r>
                    <w:rPr>
                      <w:rFonts w:ascii="Arial" w:hAnsi="Arial" w:cs="Arial"/>
                      <w:color w:val="373737"/>
                      <w:sz w:val="18"/>
                      <w:szCs w:val="18"/>
                    </w:rPr>
                    <w:t>[School</w:t>
                  </w:r>
                  <w:r w:rsidR="009D5D41">
                    <w:rPr>
                      <w:rFonts w:ascii="Arial" w:hAnsi="Arial" w:cs="Arial"/>
                      <w:color w:val="373737"/>
                      <w:sz w:val="18"/>
                      <w:szCs w:val="18"/>
                    </w:rPr>
                    <w:t>] has joined forces with Internati</w:t>
                  </w:r>
                  <w:r w:rsidR="00314C7D">
                    <w:rPr>
                      <w:rFonts w:ascii="Arial" w:hAnsi="Arial" w:cs="Arial"/>
                      <w:color w:val="373737"/>
                      <w:sz w:val="18"/>
                      <w:szCs w:val="18"/>
                    </w:rPr>
                    <w:t>onal SOS to offer our [students, faculty, staff</w:t>
                  </w:r>
                  <w:r w:rsidR="009D5D41">
                    <w:rPr>
                      <w:rFonts w:ascii="Arial" w:hAnsi="Arial" w:cs="Arial"/>
                      <w:color w:val="373737"/>
                      <w:sz w:val="18"/>
                      <w:szCs w:val="18"/>
                    </w:rPr>
                    <w:t>], unique medical, safety and security expertise a</w:t>
                  </w:r>
                  <w:r w:rsidR="00314C7D">
                    <w:rPr>
                      <w:rFonts w:ascii="Arial" w:hAnsi="Arial" w:cs="Arial"/>
                      <w:color w:val="373737"/>
                      <w:sz w:val="18"/>
                      <w:szCs w:val="18"/>
                    </w:rPr>
                    <w:t>nd help when traveling</w:t>
                  </w:r>
                  <w:r w:rsidR="009D5D41">
                    <w:rPr>
                      <w:rFonts w:ascii="Arial" w:hAnsi="Arial" w:cs="Arial"/>
                      <w:color w:val="373737"/>
                      <w:sz w:val="18"/>
                      <w:szCs w:val="18"/>
                    </w:rPr>
                    <w:t xml:space="preserve"> abroad</w:t>
                  </w:r>
                  <w:r w:rsidR="00314C7D">
                    <w:rPr>
                      <w:rFonts w:ascii="Arial" w:hAnsi="Arial" w:cs="Arial"/>
                      <w:color w:val="373737"/>
                      <w:sz w:val="18"/>
                      <w:szCs w:val="18"/>
                    </w:rPr>
                    <w:t xml:space="preserve"> as part of a [</w:t>
                  </w:r>
                  <w:r>
                    <w:rPr>
                      <w:rFonts w:ascii="Arial" w:hAnsi="Arial" w:cs="Arial"/>
                      <w:color w:val="373737"/>
                      <w:sz w:val="18"/>
                      <w:szCs w:val="18"/>
                    </w:rPr>
                    <w:t>school</w:t>
                  </w:r>
                  <w:r w:rsidR="00314C7D">
                    <w:rPr>
                      <w:rFonts w:ascii="Arial" w:hAnsi="Arial" w:cs="Arial"/>
                      <w:color w:val="373737"/>
                      <w:sz w:val="18"/>
                      <w:szCs w:val="18"/>
                    </w:rPr>
                    <w:t>] program</w:t>
                  </w:r>
                  <w:r w:rsidR="009D5D41">
                    <w:rPr>
                      <w:rFonts w:ascii="Arial" w:hAnsi="Arial" w:cs="Arial"/>
                      <w:color w:val="373737"/>
                      <w:sz w:val="18"/>
                      <w:szCs w:val="18"/>
                    </w:rPr>
                    <w:t xml:space="preserve">. Your International SOS membership card is attached for you to </w:t>
                  </w:r>
                  <w:r w:rsidR="009D5D41">
                    <w:rPr>
                      <w:rFonts w:ascii="Arial" w:hAnsi="Arial" w:cs="Arial"/>
                      <w:b/>
                      <w:bCs/>
                      <w:color w:val="373737"/>
                      <w:sz w:val="18"/>
                      <w:szCs w:val="18"/>
                    </w:rPr>
                    <w:t>print and keep handy at all times</w:t>
                  </w:r>
                  <w:r w:rsidR="009D5D41">
                    <w:rPr>
                      <w:rFonts w:ascii="Arial" w:hAnsi="Arial" w:cs="Arial"/>
                      <w:color w:val="373737"/>
                      <w:sz w:val="18"/>
                      <w:szCs w:val="18"/>
                    </w:rPr>
                    <w:t>.</w:t>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405"/>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259080"/>
                        <wp:effectExtent l="19050" t="0" r="0" b="0"/>
                        <wp:docPr id="6" name="Picture 21" descr="http://preview.influence-interactive.com/internationalsos/email/images/spac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review.influence-interactive.com/internationalsos/email/images/spacer2.gif"/>
                                <pic:cNvPicPr>
                                  <a:picLocks noChangeAspect="1" noChangeArrowheads="1"/>
                                </pic:cNvPicPr>
                              </pic:nvPicPr>
                              <pic:blipFill>
                                <a:blip r:embed="rId10" cstate="print"/>
                                <a:srcRect/>
                                <a:stretch>
                                  <a:fillRect/>
                                </a:stretch>
                              </pic:blipFill>
                              <pic:spPr bwMode="auto">
                                <a:xfrm>
                                  <a:off x="0" y="0"/>
                                  <a:ext cx="4959985" cy="259080"/>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810"/>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1730" cy="517525"/>
                        <wp:effectExtent l="19050" t="0" r="1270" b="0"/>
                        <wp:docPr id="7" name="Picture 22" descr="What This Means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hat This Means for You"/>
                                <pic:cNvPicPr>
                                  <a:picLocks noChangeAspect="1" noChangeArrowheads="1"/>
                                </pic:cNvPicPr>
                              </pic:nvPicPr>
                              <pic:blipFill>
                                <a:blip r:embed="rId11" cstate="print"/>
                                <a:srcRect/>
                                <a:stretch>
                                  <a:fillRect/>
                                </a:stretch>
                              </pic:blipFill>
                              <pic:spPr bwMode="auto">
                                <a:xfrm>
                                  <a:off x="0" y="0"/>
                                  <a:ext cx="4951730" cy="517525"/>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314C7D">
                  <w:pPr>
                    <w:spacing w:before="225" w:after="225" w:line="270" w:lineRule="atLeast"/>
                    <w:rPr>
                      <w:rFonts w:ascii="Arial" w:hAnsi="Arial" w:cs="Arial"/>
                      <w:color w:val="373737"/>
                      <w:sz w:val="18"/>
                      <w:szCs w:val="18"/>
                    </w:rPr>
                  </w:pPr>
                  <w:r>
                    <w:rPr>
                      <w:rFonts w:ascii="Arial" w:hAnsi="Arial" w:cs="Arial"/>
                      <w:color w:val="373737"/>
                      <w:sz w:val="18"/>
                      <w:szCs w:val="18"/>
                    </w:rPr>
                    <w:t>When you are abroad</w:t>
                  </w:r>
                  <w:r w:rsidR="002F129F">
                    <w:rPr>
                      <w:rFonts w:ascii="Arial" w:hAnsi="Arial" w:cs="Arial"/>
                      <w:color w:val="373737"/>
                      <w:sz w:val="18"/>
                      <w:szCs w:val="18"/>
                    </w:rPr>
                    <w:t xml:space="preserve"> and in unfamiliar surroundings, there are some events that you can’t predict. You may become ill, lose your passport, run out of medication or simply need advice. </w:t>
                  </w:r>
                  <w:r w:rsidR="009D5D41">
                    <w:rPr>
                      <w:rFonts w:ascii="Arial" w:hAnsi="Arial" w:cs="Arial"/>
                      <w:color w:val="373737"/>
                      <w:sz w:val="18"/>
                      <w:szCs w:val="18"/>
                    </w:rPr>
                    <w:t>As an International SOS member, you receive extended medical and safety assistance 24/7 no matter where you live or trave</w:t>
                  </w:r>
                  <w:r>
                    <w:rPr>
                      <w:rFonts w:ascii="Arial" w:hAnsi="Arial" w:cs="Arial"/>
                      <w:color w:val="373737"/>
                      <w:sz w:val="18"/>
                      <w:szCs w:val="18"/>
                    </w:rPr>
                    <w:t>l internationally as part of a [</w:t>
                  </w:r>
                  <w:r w:rsidR="008A2D8E">
                    <w:rPr>
                      <w:rFonts w:ascii="Arial" w:hAnsi="Arial" w:cs="Arial"/>
                      <w:color w:val="373737"/>
                      <w:sz w:val="18"/>
                      <w:szCs w:val="18"/>
                    </w:rPr>
                    <w:t>school</w:t>
                  </w:r>
                  <w:r>
                    <w:rPr>
                      <w:rFonts w:ascii="Arial" w:hAnsi="Arial" w:cs="Arial"/>
                      <w:color w:val="373737"/>
                      <w:sz w:val="18"/>
                      <w:szCs w:val="18"/>
                    </w:rPr>
                    <w:t>] program</w:t>
                  </w:r>
                  <w:r w:rsidR="009D5D41">
                    <w:rPr>
                      <w:rFonts w:ascii="Arial" w:hAnsi="Arial" w:cs="Arial"/>
                      <w:color w:val="373737"/>
                      <w:sz w:val="18"/>
                      <w:szCs w:val="18"/>
                    </w:rPr>
                    <w:t xml:space="preserve">. </w:t>
                  </w:r>
                </w:p>
                <w:p w:rsidR="009D5D41" w:rsidRDefault="009D5D41">
                  <w:pPr>
                    <w:spacing w:before="225" w:after="225" w:line="270" w:lineRule="atLeast"/>
                    <w:rPr>
                      <w:rFonts w:ascii="Arial" w:hAnsi="Arial" w:cs="Arial"/>
                      <w:color w:val="373737"/>
                      <w:sz w:val="18"/>
                      <w:szCs w:val="18"/>
                    </w:rPr>
                  </w:pPr>
                  <w:r>
                    <w:rPr>
                      <w:rFonts w:ascii="Arial" w:hAnsi="Arial" w:cs="Arial"/>
                      <w:color w:val="373737"/>
                      <w:sz w:val="18"/>
                      <w:szCs w:val="18"/>
                    </w:rPr>
                    <w:t>International SOS does everything possible to keep members healthy, safe and secure in any situation. They live up to their motto of Worldwide Reach Human Touch by giving members access to:</w:t>
                  </w:r>
                </w:p>
                <w:p w:rsidR="009D5D41" w:rsidRDefault="009D5D41" w:rsidP="00FC6DF3">
                  <w:pPr>
                    <w:numPr>
                      <w:ilvl w:val="0"/>
                      <w:numId w:val="1"/>
                    </w:numPr>
                    <w:spacing w:before="60" w:after="60" w:line="270" w:lineRule="atLeast"/>
                    <w:rPr>
                      <w:rFonts w:ascii="Arial" w:eastAsia="Times New Roman" w:hAnsi="Arial" w:cs="Arial"/>
                      <w:color w:val="373737"/>
                      <w:sz w:val="18"/>
                      <w:szCs w:val="18"/>
                    </w:rPr>
                  </w:pPr>
                  <w:r>
                    <w:rPr>
                      <w:rFonts w:ascii="Arial" w:eastAsia="Times New Roman" w:hAnsi="Arial" w:cs="Arial"/>
                      <w:color w:val="373737"/>
                      <w:sz w:val="18"/>
                      <w:szCs w:val="18"/>
                    </w:rPr>
                    <w:t>A worldwide network of 27 assistance centers</w:t>
                  </w:r>
                  <w:r w:rsidR="002F129F">
                    <w:rPr>
                      <w:rFonts w:ascii="Arial" w:eastAsia="Times New Roman" w:hAnsi="Arial" w:cs="Arial"/>
                      <w:color w:val="373737"/>
                      <w:sz w:val="18"/>
                      <w:szCs w:val="18"/>
                    </w:rPr>
                    <w:t xml:space="preserve"> staffed by doctors, nurses, coordinators and security professionals;</w:t>
                  </w:r>
                  <w:r>
                    <w:rPr>
                      <w:rFonts w:ascii="Arial" w:eastAsia="Times New Roman" w:hAnsi="Arial" w:cs="Arial"/>
                      <w:color w:val="373737"/>
                      <w:sz w:val="18"/>
                      <w:szCs w:val="18"/>
                    </w:rPr>
                    <w:t xml:space="preserve"> more than 30 clinics and a fleet of air ambulances;</w:t>
                  </w:r>
                </w:p>
                <w:p w:rsidR="009D5D41" w:rsidRDefault="009D5D41" w:rsidP="00FC6DF3">
                  <w:pPr>
                    <w:numPr>
                      <w:ilvl w:val="0"/>
                      <w:numId w:val="1"/>
                    </w:numPr>
                    <w:spacing w:before="60" w:after="60" w:line="270" w:lineRule="atLeast"/>
                    <w:rPr>
                      <w:rFonts w:ascii="Arial" w:eastAsia="Times New Roman" w:hAnsi="Arial" w:cs="Arial"/>
                      <w:color w:val="373737"/>
                      <w:sz w:val="18"/>
                      <w:szCs w:val="18"/>
                    </w:rPr>
                  </w:pPr>
                  <w:r>
                    <w:rPr>
                      <w:rFonts w:ascii="Arial" w:eastAsia="Times New Roman" w:hAnsi="Arial" w:cs="Arial"/>
                      <w:color w:val="373737"/>
                      <w:sz w:val="18"/>
                      <w:szCs w:val="18"/>
                    </w:rPr>
                    <w:t>Real-time health and logistics professionals, including 1,200 full-time physicians</w:t>
                  </w:r>
                  <w:r w:rsidR="005D3AD3">
                    <w:rPr>
                      <w:rFonts w:ascii="Arial" w:eastAsia="Times New Roman" w:hAnsi="Arial" w:cs="Arial"/>
                      <w:color w:val="373737"/>
                      <w:sz w:val="18"/>
                      <w:szCs w:val="18"/>
                    </w:rPr>
                    <w:t xml:space="preserve"> and 200 security professionals</w:t>
                  </w:r>
                  <w:r>
                    <w:rPr>
                      <w:rFonts w:ascii="Arial" w:eastAsia="Times New Roman" w:hAnsi="Arial" w:cs="Arial"/>
                      <w:color w:val="373737"/>
                      <w:sz w:val="18"/>
                      <w:szCs w:val="18"/>
                    </w:rPr>
                    <w:t>, with local expertise, preventative advice and emergency assistance that have access to more than 70,000 global assistance network approved, vetted providers;</w:t>
                  </w:r>
                </w:p>
                <w:p w:rsidR="009D5D41" w:rsidRDefault="009D5D41" w:rsidP="00FC6DF3">
                  <w:pPr>
                    <w:numPr>
                      <w:ilvl w:val="0"/>
                      <w:numId w:val="1"/>
                    </w:numPr>
                    <w:spacing w:before="60" w:after="60" w:line="270" w:lineRule="atLeast"/>
                    <w:rPr>
                      <w:rFonts w:ascii="Arial" w:eastAsia="Times New Roman" w:hAnsi="Arial" w:cs="Arial"/>
                      <w:color w:val="373737"/>
                      <w:sz w:val="18"/>
                      <w:szCs w:val="18"/>
                    </w:rPr>
                  </w:pPr>
                  <w:r>
                    <w:rPr>
                      <w:rFonts w:ascii="Arial" w:eastAsia="Times New Roman" w:hAnsi="Arial" w:cs="Arial"/>
                      <w:color w:val="373737"/>
                      <w:sz w:val="18"/>
                      <w:szCs w:val="18"/>
                    </w:rPr>
                    <w:lastRenderedPageBreak/>
                    <w:t>Members-only website with additional tools and resources.</w:t>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405"/>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259080"/>
                        <wp:effectExtent l="19050" t="0" r="0" b="0"/>
                        <wp:docPr id="8" name="Picture 23" descr="http://preview.influence-interactive.com/internationalsos/email/images/spac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review.influence-interactive.com/internationalsos/email/images/spacer2.gif"/>
                                <pic:cNvPicPr>
                                  <a:picLocks noChangeAspect="1" noChangeArrowheads="1"/>
                                </pic:cNvPicPr>
                              </pic:nvPicPr>
                              <pic:blipFill>
                                <a:blip r:embed="rId10" cstate="print"/>
                                <a:srcRect/>
                                <a:stretch>
                                  <a:fillRect/>
                                </a:stretch>
                              </pic:blipFill>
                              <pic:spPr bwMode="auto">
                                <a:xfrm>
                                  <a:off x="0" y="0"/>
                                  <a:ext cx="4959985" cy="259080"/>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810"/>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517525"/>
                        <wp:effectExtent l="19050" t="0" r="0" b="0"/>
                        <wp:docPr id="9" name="Picture 24" descr="When to Use Your Memb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hen to Use Your Membership"/>
                                <pic:cNvPicPr>
                                  <a:picLocks noChangeAspect="1" noChangeArrowheads="1"/>
                                </pic:cNvPicPr>
                              </pic:nvPicPr>
                              <pic:blipFill>
                                <a:blip r:embed="rId12" cstate="print"/>
                                <a:srcRect/>
                                <a:stretch>
                                  <a:fillRect/>
                                </a:stretch>
                              </pic:blipFill>
                              <pic:spPr bwMode="auto">
                                <a:xfrm>
                                  <a:off x="0" y="0"/>
                                  <a:ext cx="4959985" cy="517525"/>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spacing w:before="100" w:beforeAutospacing="1" w:after="100" w:afterAutospacing="1" w:line="270" w:lineRule="atLeast"/>
                    <w:rPr>
                      <w:rFonts w:ascii="Arial" w:hAnsi="Arial" w:cs="Arial"/>
                      <w:color w:val="373737"/>
                      <w:sz w:val="18"/>
                      <w:szCs w:val="18"/>
                    </w:rPr>
                  </w:pPr>
                  <w:r>
                    <w:rPr>
                      <w:rFonts w:ascii="Arial" w:hAnsi="Arial" w:cs="Arial"/>
                      <w:color w:val="373737"/>
                      <w:sz w:val="18"/>
                      <w:szCs w:val="18"/>
                    </w:rPr>
                    <w:t xml:space="preserve">Contact International SOS anytime, anywhere when you venture out of the country as our representative. </w:t>
                  </w:r>
                  <w:r w:rsidR="002F129F">
                    <w:rPr>
                      <w:rFonts w:ascii="Arial" w:hAnsi="Arial" w:cs="Arial"/>
                      <w:color w:val="373737"/>
                      <w:sz w:val="18"/>
                      <w:szCs w:val="18"/>
                    </w:rPr>
                    <w:t xml:space="preserve">No issue is too small. </w:t>
                  </w:r>
                  <w:r>
                    <w:rPr>
                      <w:rFonts w:ascii="Arial" w:hAnsi="Arial" w:cs="Arial"/>
                      <w:color w:val="373737"/>
                      <w:sz w:val="18"/>
                      <w:szCs w:val="18"/>
                    </w:rPr>
                    <w:t>Consider them your reliable, virtual advisor for both critical and routine questions if you need:</w:t>
                  </w:r>
                </w:p>
                <w:p w:rsidR="009D5D41" w:rsidRDefault="009D5D41" w:rsidP="00FC6DF3">
                  <w:pPr>
                    <w:numPr>
                      <w:ilvl w:val="0"/>
                      <w:numId w:val="2"/>
                    </w:numPr>
                    <w:spacing w:before="60" w:after="60" w:line="270" w:lineRule="atLeast"/>
                    <w:rPr>
                      <w:rFonts w:ascii="Arial" w:eastAsia="Times New Roman" w:hAnsi="Arial" w:cs="Arial"/>
                      <w:color w:val="373737"/>
                      <w:sz w:val="18"/>
                      <w:szCs w:val="18"/>
                    </w:rPr>
                  </w:pPr>
                  <w:r>
                    <w:rPr>
                      <w:rFonts w:ascii="Arial" w:eastAsia="Times New Roman" w:hAnsi="Arial" w:cs="Arial"/>
                      <w:color w:val="373737"/>
                      <w:sz w:val="18"/>
                      <w:szCs w:val="18"/>
                    </w:rPr>
                    <w:t>Advice before your trip;</w:t>
                  </w:r>
                </w:p>
                <w:p w:rsidR="009D5D41" w:rsidRDefault="009D5D41" w:rsidP="00FC6DF3">
                  <w:pPr>
                    <w:numPr>
                      <w:ilvl w:val="0"/>
                      <w:numId w:val="2"/>
                    </w:numPr>
                    <w:spacing w:before="60" w:after="60" w:line="270" w:lineRule="atLeast"/>
                    <w:rPr>
                      <w:rFonts w:ascii="Arial" w:eastAsia="Times New Roman" w:hAnsi="Arial" w:cs="Arial"/>
                      <w:color w:val="373737"/>
                      <w:sz w:val="18"/>
                      <w:szCs w:val="18"/>
                    </w:rPr>
                  </w:pPr>
                  <w:r>
                    <w:rPr>
                      <w:rFonts w:ascii="Arial" w:eastAsia="Times New Roman" w:hAnsi="Arial" w:cs="Arial"/>
                      <w:color w:val="373737"/>
                      <w:sz w:val="18"/>
                      <w:szCs w:val="18"/>
                    </w:rPr>
                    <w:t>A referral for a local doctor, dentist or other care;</w:t>
                  </w:r>
                </w:p>
                <w:p w:rsidR="009D5D41" w:rsidRDefault="009D5D41" w:rsidP="00FC6DF3">
                  <w:pPr>
                    <w:numPr>
                      <w:ilvl w:val="0"/>
                      <w:numId w:val="2"/>
                    </w:numPr>
                    <w:spacing w:before="60" w:after="60" w:line="270" w:lineRule="atLeast"/>
                    <w:rPr>
                      <w:rFonts w:ascii="Arial" w:eastAsia="Times New Roman" w:hAnsi="Arial" w:cs="Arial"/>
                      <w:color w:val="373737"/>
                      <w:sz w:val="18"/>
                      <w:szCs w:val="18"/>
                    </w:rPr>
                  </w:pPr>
                  <w:r>
                    <w:rPr>
                      <w:rFonts w:ascii="Arial" w:eastAsia="Times New Roman" w:hAnsi="Arial" w:cs="Arial"/>
                      <w:color w:val="373737"/>
                      <w:sz w:val="18"/>
                      <w:szCs w:val="18"/>
                    </w:rPr>
                    <w:t>Routine or urgent medical care, including an evacuation;</w:t>
                  </w:r>
                </w:p>
                <w:p w:rsidR="009D5D41" w:rsidRDefault="009D5D41" w:rsidP="00FC6DF3">
                  <w:pPr>
                    <w:numPr>
                      <w:ilvl w:val="0"/>
                      <w:numId w:val="2"/>
                    </w:numPr>
                    <w:spacing w:before="60" w:after="60" w:line="270" w:lineRule="atLeast"/>
                    <w:rPr>
                      <w:rFonts w:ascii="Arial" w:eastAsia="Times New Roman" w:hAnsi="Arial" w:cs="Arial"/>
                      <w:color w:val="373737"/>
                      <w:sz w:val="18"/>
                      <w:szCs w:val="18"/>
                    </w:rPr>
                  </w:pPr>
                  <w:r>
                    <w:rPr>
                      <w:rFonts w:ascii="Arial" w:eastAsia="Times New Roman" w:hAnsi="Arial" w:cs="Arial"/>
                      <w:color w:val="373737"/>
                      <w:sz w:val="18"/>
                      <w:szCs w:val="18"/>
                    </w:rPr>
                    <w:t>Safety or security advice from a trained professional.</w:t>
                  </w:r>
                </w:p>
                <w:p w:rsidR="009D5D41" w:rsidRDefault="009D5D41">
                  <w:pPr>
                    <w:spacing w:before="120" w:after="120" w:line="270" w:lineRule="atLeast"/>
                    <w:rPr>
                      <w:rFonts w:ascii="Arial" w:hAnsi="Arial" w:cs="Arial"/>
                      <w:color w:val="373737"/>
                      <w:sz w:val="18"/>
                      <w:szCs w:val="18"/>
                    </w:rPr>
                  </w:pPr>
                  <w:r>
                    <w:rPr>
                      <w:rFonts w:ascii="Arial" w:hAnsi="Arial" w:cs="Arial"/>
                      <w:color w:val="373737"/>
                      <w:sz w:val="18"/>
                      <w:szCs w:val="18"/>
                    </w:rPr>
                    <w:t xml:space="preserve">When in doubt, call International SOS for compassionate, reassuring support. To learn more about your membership and how to use it, </w:t>
                  </w:r>
                  <w:hyperlink r:id="rId13" w:tgtFrame="_blank" w:history="1">
                    <w:r>
                      <w:rPr>
                        <w:rStyle w:val="Hyperlink"/>
                        <w:rFonts w:ascii="Arial" w:hAnsi="Arial" w:cs="Arial"/>
                        <w:color w:val="1D5C9C"/>
                        <w:sz w:val="18"/>
                        <w:szCs w:val="18"/>
                        <w:u w:val="none"/>
                      </w:rPr>
                      <w:t>watch this International SOS member video</w:t>
                    </w:r>
                  </w:hyperlink>
                  <w:r>
                    <w:rPr>
                      <w:rFonts w:ascii="Arial" w:hAnsi="Arial" w:cs="Arial"/>
                      <w:color w:val="373737"/>
                      <w:sz w:val="18"/>
                      <w:szCs w:val="18"/>
                    </w:rPr>
                    <w:t>.</w:t>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405"/>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259080"/>
                        <wp:effectExtent l="19050" t="0" r="0" b="0"/>
                        <wp:docPr id="10" name="Picture 25" descr="http://preview.influence-interactive.com/internationalsos/email/images/spac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review.influence-interactive.com/internationalsos/email/images/spacer2.gif"/>
                                <pic:cNvPicPr>
                                  <a:picLocks noChangeAspect="1" noChangeArrowheads="1"/>
                                </pic:cNvPicPr>
                              </pic:nvPicPr>
                              <pic:blipFill>
                                <a:blip r:embed="rId10" cstate="print"/>
                                <a:srcRect/>
                                <a:stretch>
                                  <a:fillRect/>
                                </a:stretch>
                              </pic:blipFill>
                              <pic:spPr bwMode="auto">
                                <a:xfrm>
                                  <a:off x="0" y="0"/>
                                  <a:ext cx="4959985" cy="259080"/>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810"/>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517525"/>
                        <wp:effectExtent l="19050" t="0" r="0" b="0"/>
                        <wp:docPr id="11" name="Picture 26" descr="Keep Your Membership Card H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eep Your Membership Card Handy"/>
                                <pic:cNvPicPr>
                                  <a:picLocks noChangeAspect="1" noChangeArrowheads="1"/>
                                </pic:cNvPicPr>
                              </pic:nvPicPr>
                              <pic:blipFill>
                                <a:blip r:embed="rId14" cstate="print"/>
                                <a:srcRect/>
                                <a:stretch>
                                  <a:fillRect/>
                                </a:stretch>
                              </pic:blipFill>
                              <pic:spPr bwMode="auto">
                                <a:xfrm>
                                  <a:off x="0" y="0"/>
                                  <a:ext cx="4959985" cy="517525"/>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spacing w:before="225" w:after="225" w:line="270" w:lineRule="atLeast"/>
                    <w:rPr>
                      <w:rFonts w:ascii="Arial" w:hAnsi="Arial" w:cs="Arial"/>
                      <w:color w:val="373737"/>
                      <w:sz w:val="18"/>
                      <w:szCs w:val="18"/>
                    </w:rPr>
                  </w:pPr>
                  <w:r>
                    <w:rPr>
                      <w:rFonts w:ascii="Arial" w:hAnsi="Arial" w:cs="Arial"/>
                      <w:color w:val="373737"/>
                      <w:sz w:val="18"/>
                      <w:szCs w:val="18"/>
                    </w:rPr>
                    <w:t xml:space="preserve">Attached is your membership card for you to save on your computer. You should also </w:t>
                  </w:r>
                  <w:r>
                    <w:rPr>
                      <w:rFonts w:ascii="Arial" w:hAnsi="Arial" w:cs="Arial"/>
                      <w:b/>
                      <w:bCs/>
                      <w:color w:val="373737"/>
                      <w:sz w:val="18"/>
                      <w:szCs w:val="18"/>
                    </w:rPr>
                    <w:t>print it and keep it safe and with you at all times</w:t>
                  </w:r>
                  <w:r>
                    <w:rPr>
                      <w:rFonts w:ascii="Arial" w:hAnsi="Arial" w:cs="Arial"/>
                      <w:color w:val="373737"/>
                      <w:sz w:val="18"/>
                      <w:szCs w:val="18"/>
                    </w:rPr>
                    <w:t>. Rely on International SOS 24 hours a day, 365 days a year. You should also inform your friends and family that you have International SOS support so they can get in touch with then should they have concerns for your welfare while you are away.</w:t>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405"/>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259080"/>
                        <wp:effectExtent l="19050" t="0" r="0" b="0"/>
                        <wp:docPr id="12" name="Picture 27" descr="http://preview.influence-interactive.com/internationalsos/email/images/spac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review.influence-interactive.com/internationalsos/email/images/spacer2.gif"/>
                                <pic:cNvPicPr>
                                  <a:picLocks noChangeAspect="1" noChangeArrowheads="1"/>
                                </pic:cNvPicPr>
                              </pic:nvPicPr>
                              <pic:blipFill>
                                <a:blip r:embed="rId10" cstate="print"/>
                                <a:srcRect/>
                                <a:stretch>
                                  <a:fillRect/>
                                </a:stretch>
                              </pic:blipFill>
                              <pic:spPr bwMode="auto">
                                <a:xfrm>
                                  <a:off x="0" y="0"/>
                                  <a:ext cx="4959985" cy="259080"/>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765"/>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483235"/>
                        <wp:effectExtent l="19050" t="0" r="0" b="0"/>
                        <wp:docPr id="13" name="Picture 28"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Questions"/>
                                <pic:cNvPicPr>
                                  <a:picLocks noChangeAspect="1" noChangeArrowheads="1"/>
                                </pic:cNvPicPr>
                              </pic:nvPicPr>
                              <pic:blipFill>
                                <a:blip r:embed="rId15" cstate="print"/>
                                <a:srcRect/>
                                <a:stretch>
                                  <a:fillRect/>
                                </a:stretch>
                              </pic:blipFill>
                              <pic:spPr bwMode="auto">
                                <a:xfrm>
                                  <a:off x="0" y="0"/>
                                  <a:ext cx="4959985" cy="483235"/>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vAlign w:val="center"/>
                  <w:hideMark/>
                </w:tcPr>
                <w:p w:rsidR="009D5D41" w:rsidRDefault="009D5D41">
                  <w:pPr>
                    <w:spacing w:before="225" w:after="225" w:line="270" w:lineRule="atLeast"/>
                    <w:rPr>
                      <w:rFonts w:ascii="Arial" w:hAnsi="Arial" w:cs="Arial"/>
                      <w:color w:val="373737"/>
                      <w:sz w:val="18"/>
                      <w:szCs w:val="18"/>
                    </w:rPr>
                  </w:pPr>
                  <w:r>
                    <w:rPr>
                      <w:rFonts w:ascii="Arial" w:hAnsi="Arial" w:cs="Arial"/>
                      <w:color w:val="373737"/>
                      <w:sz w:val="18"/>
                      <w:szCs w:val="18"/>
                    </w:rPr>
                    <w:t>Contact [name of company administrator] at [XXX-XXX-XXXX] or [email address].</w:t>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405"/>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259080"/>
                        <wp:effectExtent l="19050" t="0" r="0" b="0"/>
                        <wp:docPr id="14" name="Picture 29" descr="http://preview.influence-interactive.com/internationalsos/email/images/spac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review.influence-interactive.com/internationalsos/email/images/spacer2.gif"/>
                                <pic:cNvPicPr>
                                  <a:picLocks noChangeAspect="1" noChangeArrowheads="1"/>
                                </pic:cNvPicPr>
                              </pic:nvPicPr>
                              <pic:blipFill>
                                <a:blip r:embed="rId10" cstate="print"/>
                                <a:srcRect/>
                                <a:stretch>
                                  <a:fillRect/>
                                </a:stretch>
                              </pic:blipFill>
                              <pic:spPr bwMode="auto">
                                <a:xfrm>
                                  <a:off x="0" y="0"/>
                                  <a:ext cx="4959985" cy="259080"/>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263513">
                  <w:pPr>
                    <w:spacing w:before="100" w:beforeAutospacing="1" w:after="100" w:afterAutospacing="1" w:line="210" w:lineRule="atLeast"/>
                    <w:jc w:val="center"/>
                    <w:rPr>
                      <w:rFonts w:ascii="Arial" w:hAnsi="Arial" w:cs="Arial"/>
                      <w:color w:val="373737"/>
                      <w:sz w:val="15"/>
                      <w:szCs w:val="15"/>
                    </w:rPr>
                  </w:pPr>
                  <w:hyperlink r:id="rId16" w:tgtFrame="_blank" w:history="1">
                    <w:r w:rsidR="009D5D41">
                      <w:rPr>
                        <w:rStyle w:val="Hyperlink"/>
                        <w:rFonts w:ascii="Arial" w:hAnsi="Arial" w:cs="Arial"/>
                        <w:color w:val="1D5C9C"/>
                        <w:sz w:val="15"/>
                        <w:szCs w:val="15"/>
                        <w:u w:val="none"/>
                      </w:rPr>
                      <w:t>www.internationalsos.com</w:t>
                    </w:r>
                  </w:hyperlink>
                  <w:r w:rsidR="009D5D41">
                    <w:rPr>
                      <w:rFonts w:ascii="Arial" w:hAnsi="Arial" w:cs="Arial"/>
                      <w:color w:val="373737"/>
                      <w:sz w:val="15"/>
                      <w:szCs w:val="15"/>
                    </w:rPr>
                    <w:br/>
                    <w:t>+1.215.942.8226</w:t>
                  </w:r>
                </w:p>
              </w:tc>
              <w:tc>
                <w:tcPr>
                  <w:tcW w:w="0" w:type="auto"/>
                  <w:vMerge/>
                  <w:vAlign w:val="center"/>
                  <w:hideMark/>
                </w:tcPr>
                <w:p w:rsidR="009D5D41" w:rsidRDefault="009D5D41">
                  <w:pPr>
                    <w:rPr>
                      <w:rFonts w:ascii="Times New Roman" w:hAnsi="Times New Roman" w:cs="Times New Roman"/>
                      <w:color w:val="373737"/>
                      <w:sz w:val="24"/>
                      <w:szCs w:val="24"/>
                    </w:rPr>
                  </w:pPr>
                </w:p>
              </w:tc>
            </w:tr>
            <w:tr w:rsidR="009D5D41">
              <w:trPr>
                <w:trHeight w:val="405"/>
                <w:tblCellSpacing w:w="0" w:type="dxa"/>
              </w:trPr>
              <w:tc>
                <w:tcPr>
                  <w:tcW w:w="0" w:type="auto"/>
                  <w:vMerge/>
                  <w:vAlign w:val="center"/>
                  <w:hideMark/>
                </w:tcPr>
                <w:p w:rsidR="009D5D41" w:rsidRDefault="009D5D41">
                  <w:pPr>
                    <w:rPr>
                      <w:rFonts w:ascii="Times New Roman" w:hAnsi="Times New Roman" w:cs="Times New Roman"/>
                      <w:color w:val="373737"/>
                      <w:sz w:val="24"/>
                      <w:szCs w:val="24"/>
                    </w:rPr>
                  </w:pPr>
                </w:p>
              </w:tc>
              <w:tc>
                <w:tcPr>
                  <w:tcW w:w="0" w:type="auto"/>
                  <w:hideMark/>
                </w:tcPr>
                <w:p w:rsidR="009D5D41" w:rsidRDefault="009D5D41">
                  <w:pPr>
                    <w:rPr>
                      <w:rFonts w:ascii="Times New Roman" w:hAnsi="Times New Roman" w:cs="Times New Roman"/>
                      <w:color w:val="373737"/>
                      <w:sz w:val="24"/>
                      <w:szCs w:val="24"/>
                    </w:rPr>
                  </w:pPr>
                  <w:r>
                    <w:rPr>
                      <w:rFonts w:ascii="Times New Roman" w:hAnsi="Times New Roman" w:cs="Times New Roman"/>
                      <w:noProof/>
                      <w:color w:val="373737"/>
                      <w:sz w:val="24"/>
                      <w:szCs w:val="24"/>
                    </w:rPr>
                    <w:drawing>
                      <wp:inline distT="0" distB="0" distL="0" distR="0">
                        <wp:extent cx="4959985" cy="259080"/>
                        <wp:effectExtent l="19050" t="0" r="0" b="0"/>
                        <wp:docPr id="15" name="Picture 30" descr="http://preview.influence-interactive.com/internationalsos/email/images/spac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review.influence-interactive.com/internationalsos/email/images/spacer2.gif"/>
                                <pic:cNvPicPr>
                                  <a:picLocks noChangeAspect="1" noChangeArrowheads="1"/>
                                </pic:cNvPicPr>
                              </pic:nvPicPr>
                              <pic:blipFill>
                                <a:blip r:embed="rId10" cstate="print"/>
                                <a:srcRect/>
                                <a:stretch>
                                  <a:fillRect/>
                                </a:stretch>
                              </pic:blipFill>
                              <pic:spPr bwMode="auto">
                                <a:xfrm>
                                  <a:off x="0" y="0"/>
                                  <a:ext cx="4959985" cy="259080"/>
                                </a:xfrm>
                                <a:prstGeom prst="rect">
                                  <a:avLst/>
                                </a:prstGeom>
                                <a:noFill/>
                                <a:ln w="9525">
                                  <a:noFill/>
                                  <a:miter lim="800000"/>
                                  <a:headEnd/>
                                  <a:tailEnd/>
                                </a:ln>
                              </pic:spPr>
                            </pic:pic>
                          </a:graphicData>
                        </a:graphic>
                      </wp:inline>
                    </w:drawing>
                  </w:r>
                </w:p>
              </w:tc>
              <w:tc>
                <w:tcPr>
                  <w:tcW w:w="0" w:type="auto"/>
                  <w:vMerge/>
                  <w:vAlign w:val="center"/>
                  <w:hideMark/>
                </w:tcPr>
                <w:p w:rsidR="009D5D41" w:rsidRDefault="009D5D41">
                  <w:pPr>
                    <w:rPr>
                      <w:rFonts w:ascii="Times New Roman" w:hAnsi="Times New Roman" w:cs="Times New Roman"/>
                      <w:color w:val="373737"/>
                      <w:sz w:val="24"/>
                      <w:szCs w:val="24"/>
                    </w:rPr>
                  </w:pPr>
                </w:p>
              </w:tc>
            </w:tr>
          </w:tbl>
          <w:p w:rsidR="009D5D41" w:rsidRDefault="009D5D41">
            <w:pPr>
              <w:rPr>
                <w:rFonts w:ascii="Times New Roman" w:eastAsia="Times New Roman" w:hAnsi="Times New Roman" w:cs="Times New Roman"/>
                <w:sz w:val="20"/>
                <w:szCs w:val="20"/>
              </w:rPr>
            </w:pPr>
          </w:p>
        </w:tc>
      </w:tr>
    </w:tbl>
    <w:p w:rsidR="009A74BA" w:rsidRDefault="009A74BA"/>
    <w:sectPr w:rsidR="009A74BA" w:rsidSect="009A74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C4C46"/>
    <w:multiLevelType w:val="multilevel"/>
    <w:tmpl w:val="C442B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F1871C5"/>
    <w:multiLevelType w:val="multilevel"/>
    <w:tmpl w:val="D4AC66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D5D41"/>
    <w:rsid w:val="00263513"/>
    <w:rsid w:val="002F129F"/>
    <w:rsid w:val="00314C7D"/>
    <w:rsid w:val="005D3AD3"/>
    <w:rsid w:val="008A2D8E"/>
    <w:rsid w:val="00967CCD"/>
    <w:rsid w:val="009A74BA"/>
    <w:rsid w:val="009D5D41"/>
    <w:rsid w:val="00AD566A"/>
    <w:rsid w:val="00B41A26"/>
    <w:rsid w:val="00C44ED6"/>
    <w:rsid w:val="00EE6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D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5D41"/>
    <w:rPr>
      <w:color w:val="0000FF"/>
      <w:u w:val="single"/>
    </w:rPr>
  </w:style>
  <w:style w:type="paragraph" w:styleId="BalloonText">
    <w:name w:val="Balloon Text"/>
    <w:basedOn w:val="Normal"/>
    <w:link w:val="BalloonTextChar"/>
    <w:uiPriority w:val="99"/>
    <w:semiHidden/>
    <w:unhideWhenUsed/>
    <w:rsid w:val="009D5D41"/>
    <w:rPr>
      <w:rFonts w:ascii="Tahoma" w:hAnsi="Tahoma" w:cs="Tahoma"/>
      <w:sz w:val="16"/>
      <w:szCs w:val="16"/>
    </w:rPr>
  </w:style>
  <w:style w:type="character" w:customStyle="1" w:styleId="BalloonTextChar">
    <w:name w:val="Balloon Text Char"/>
    <w:basedOn w:val="DefaultParagraphFont"/>
    <w:link w:val="BalloonText"/>
    <w:uiPriority w:val="99"/>
    <w:semiHidden/>
    <w:rsid w:val="009D5D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59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www.thomson-webcast.net/us/dispatching/?event_id=38372593505fdbb9af2df38f5a68f965&amp;portal_id=a887b3b38a02e3305e798b6c745d7d0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ternationalsos.com"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0.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2321</Characters>
  <Application>Microsoft Office Word</Application>
  <DocSecurity>4</DocSecurity>
  <Lines>19</Lines>
  <Paragraphs>5</Paragraphs>
  <ScaleCrop>false</ScaleCrop>
  <Company>Microsoft</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michael.burkhart</dc:creator>
  <cp:lastModifiedBy>jessica.kemling</cp:lastModifiedBy>
  <cp:revision>2</cp:revision>
  <dcterms:created xsi:type="dcterms:W3CDTF">2014-06-02T15:41:00Z</dcterms:created>
  <dcterms:modified xsi:type="dcterms:W3CDTF">2014-06-02T15:41:00Z</dcterms:modified>
</cp:coreProperties>
</file>