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71" w:rsidRPr="00BA41A9" w:rsidRDefault="00626CF4">
      <w:pPr>
        <w:rPr>
          <w:rFonts w:ascii="Arial" w:hAnsi="Arial" w:cs="Arial"/>
          <w:b/>
          <w:color w:val="0D2B88"/>
          <w:sz w:val="28"/>
          <w:szCs w:val="24"/>
          <w:u w:val="single"/>
        </w:rPr>
      </w:pPr>
      <w:r w:rsidRPr="00BA41A9">
        <w:rPr>
          <w:rFonts w:ascii="Arial" w:hAnsi="Arial" w:cs="Arial"/>
          <w:b/>
          <w:color w:val="0D2B88"/>
          <w:sz w:val="28"/>
          <w:szCs w:val="24"/>
          <w:u w:val="single"/>
        </w:rPr>
        <w:t>The Spin on Motion Sickness</w:t>
      </w:r>
    </w:p>
    <w:p w:rsidR="006A4A71" w:rsidRPr="00BA41A9" w:rsidRDefault="006A4A71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Are there some activities that you wish you could do, but can’t or don’t because of the risk of</w:t>
      </w:r>
      <w:r w:rsidR="00626CF4" w:rsidRPr="00BA41A9">
        <w:rPr>
          <w:rFonts w:ascii="Arial" w:hAnsi="Arial" w:cs="Arial"/>
          <w:sz w:val="20"/>
          <w:szCs w:val="24"/>
        </w:rPr>
        <w:t xml:space="preserve"> motion sickness? </w:t>
      </w:r>
      <w:r w:rsidRPr="00BA41A9">
        <w:rPr>
          <w:rFonts w:ascii="Arial" w:hAnsi="Arial" w:cs="Arial"/>
          <w:sz w:val="20"/>
          <w:szCs w:val="24"/>
        </w:rPr>
        <w:t>Sea-sickness, car-sickness and air-sickness are all forms of motion sickness</w:t>
      </w:r>
      <w:r w:rsidR="00626CF4" w:rsidRPr="00BA41A9">
        <w:rPr>
          <w:rFonts w:ascii="Arial" w:hAnsi="Arial" w:cs="Arial"/>
          <w:sz w:val="20"/>
          <w:szCs w:val="24"/>
        </w:rPr>
        <w:t>, which some people develop</w:t>
      </w:r>
      <w:r w:rsidRPr="00BA41A9">
        <w:rPr>
          <w:rFonts w:ascii="Arial" w:hAnsi="Arial" w:cs="Arial"/>
          <w:sz w:val="20"/>
          <w:szCs w:val="24"/>
        </w:rPr>
        <w:t xml:space="preserve"> when they perform certain activities</w:t>
      </w:r>
      <w:r w:rsidR="00626CF4" w:rsidRPr="00BA41A9">
        <w:rPr>
          <w:rFonts w:ascii="Arial" w:hAnsi="Arial" w:cs="Arial"/>
          <w:sz w:val="20"/>
          <w:szCs w:val="24"/>
        </w:rPr>
        <w:t xml:space="preserve"> like reading in a moving car,</w:t>
      </w:r>
      <w:r w:rsidRPr="00BA41A9">
        <w:rPr>
          <w:rFonts w:ascii="Arial" w:hAnsi="Arial" w:cs="Arial"/>
          <w:sz w:val="20"/>
          <w:szCs w:val="24"/>
        </w:rPr>
        <w:t xml:space="preserve"> sailing</w:t>
      </w:r>
      <w:r w:rsidR="00626CF4" w:rsidRPr="00BA41A9">
        <w:rPr>
          <w:rFonts w:ascii="Arial" w:hAnsi="Arial" w:cs="Arial"/>
          <w:sz w:val="20"/>
          <w:szCs w:val="24"/>
        </w:rPr>
        <w:t xml:space="preserve"> or takeoff and landing.</w:t>
      </w:r>
    </w:p>
    <w:p w:rsidR="006A4A71" w:rsidRPr="00BA41A9" w:rsidRDefault="00626CF4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“Motion sickness is</w:t>
      </w:r>
      <w:r w:rsidR="006A4A71" w:rsidRPr="00BA41A9">
        <w:rPr>
          <w:rFonts w:ascii="Arial" w:hAnsi="Arial" w:cs="Arial"/>
          <w:sz w:val="20"/>
          <w:szCs w:val="24"/>
        </w:rPr>
        <w:t xml:space="preserve"> be caused by the body sensing new positions or movement to which it has not become adjusted or, based on past </w:t>
      </w:r>
      <w:r w:rsidRPr="00BA41A9">
        <w:rPr>
          <w:rFonts w:ascii="Arial" w:hAnsi="Arial" w:cs="Arial"/>
          <w:sz w:val="20"/>
          <w:szCs w:val="24"/>
        </w:rPr>
        <w:t>experience, it is not expecting” said Dr. Myles Druckman</w:t>
      </w:r>
      <w:r w:rsidR="00C31B54" w:rsidRPr="00BA41A9">
        <w:rPr>
          <w:rFonts w:ascii="Arial" w:hAnsi="Arial" w:cs="Arial"/>
          <w:sz w:val="20"/>
          <w:szCs w:val="24"/>
        </w:rPr>
        <w:t>, Senior VP of Medical Services for International SOS</w:t>
      </w:r>
      <w:r w:rsidRPr="00BA41A9">
        <w:rPr>
          <w:rFonts w:ascii="Arial" w:hAnsi="Arial" w:cs="Arial"/>
          <w:sz w:val="20"/>
          <w:szCs w:val="24"/>
        </w:rPr>
        <w:t>. “T</w:t>
      </w:r>
      <w:r w:rsidR="006A4A71" w:rsidRPr="00BA41A9">
        <w:rPr>
          <w:rFonts w:ascii="Arial" w:hAnsi="Arial" w:cs="Arial"/>
          <w:sz w:val="20"/>
          <w:szCs w:val="24"/>
        </w:rPr>
        <w:t xml:space="preserve">he symptoms of motion sickness </w:t>
      </w:r>
      <w:r w:rsidR="0076216C" w:rsidRPr="00BA41A9">
        <w:rPr>
          <w:rFonts w:ascii="Arial" w:hAnsi="Arial" w:cs="Arial"/>
          <w:sz w:val="20"/>
          <w:szCs w:val="24"/>
        </w:rPr>
        <w:t>can be fairly uncomfo</w:t>
      </w:r>
      <w:r w:rsidRPr="00BA41A9">
        <w:rPr>
          <w:rFonts w:ascii="Arial" w:hAnsi="Arial" w:cs="Arial"/>
          <w:sz w:val="20"/>
          <w:szCs w:val="24"/>
        </w:rPr>
        <w:t>rtable, and can include d</w:t>
      </w:r>
      <w:r w:rsidR="006A4A71" w:rsidRPr="00BA41A9">
        <w:rPr>
          <w:rFonts w:ascii="Arial" w:hAnsi="Arial" w:cs="Arial"/>
          <w:sz w:val="20"/>
          <w:szCs w:val="24"/>
        </w:rPr>
        <w:t>izziness</w:t>
      </w:r>
      <w:r w:rsidRPr="00BA41A9">
        <w:rPr>
          <w:rFonts w:ascii="Arial" w:hAnsi="Arial" w:cs="Arial"/>
          <w:sz w:val="20"/>
          <w:szCs w:val="24"/>
        </w:rPr>
        <w:t>, n</w:t>
      </w:r>
      <w:r w:rsidR="006A4A71" w:rsidRPr="00BA41A9">
        <w:rPr>
          <w:rFonts w:ascii="Arial" w:hAnsi="Arial" w:cs="Arial"/>
          <w:sz w:val="20"/>
          <w:szCs w:val="24"/>
        </w:rPr>
        <w:t>ause</w:t>
      </w:r>
      <w:r w:rsidRPr="00BA41A9">
        <w:rPr>
          <w:rFonts w:ascii="Arial" w:hAnsi="Arial" w:cs="Arial"/>
          <w:sz w:val="20"/>
          <w:szCs w:val="24"/>
        </w:rPr>
        <w:t>a, c</w:t>
      </w:r>
      <w:r w:rsidR="006A4A71" w:rsidRPr="00BA41A9">
        <w:rPr>
          <w:rFonts w:ascii="Arial" w:hAnsi="Arial" w:cs="Arial"/>
          <w:sz w:val="20"/>
          <w:szCs w:val="24"/>
        </w:rPr>
        <w:t>old sweats</w:t>
      </w:r>
      <w:r w:rsidRPr="00BA41A9">
        <w:rPr>
          <w:rFonts w:ascii="Arial" w:hAnsi="Arial" w:cs="Arial"/>
          <w:sz w:val="20"/>
          <w:szCs w:val="24"/>
        </w:rPr>
        <w:t xml:space="preserve"> and even</w:t>
      </w:r>
      <w:r w:rsidR="006A4A71" w:rsidRPr="00BA41A9">
        <w:rPr>
          <w:rFonts w:ascii="Arial" w:hAnsi="Arial" w:cs="Arial"/>
          <w:sz w:val="20"/>
          <w:szCs w:val="24"/>
        </w:rPr>
        <w:t xml:space="preserve"> vomiting</w:t>
      </w:r>
      <w:r w:rsidRPr="00BA41A9">
        <w:rPr>
          <w:rFonts w:ascii="Arial" w:hAnsi="Arial" w:cs="Arial"/>
          <w:sz w:val="20"/>
          <w:szCs w:val="24"/>
        </w:rPr>
        <w:t>.”</w:t>
      </w:r>
    </w:p>
    <w:p w:rsidR="00626CF4" w:rsidRPr="00BA41A9" w:rsidRDefault="00626CF4" w:rsidP="00626CF4">
      <w:pPr>
        <w:rPr>
          <w:rFonts w:ascii="Arial" w:hAnsi="Arial" w:cs="Arial"/>
          <w:b/>
          <w:sz w:val="20"/>
          <w:szCs w:val="24"/>
        </w:rPr>
      </w:pPr>
      <w:r w:rsidRPr="00BA41A9">
        <w:rPr>
          <w:rFonts w:ascii="Arial" w:hAnsi="Arial" w:cs="Arial"/>
          <w:b/>
          <w:sz w:val="20"/>
          <w:szCs w:val="24"/>
        </w:rPr>
        <w:t>The root cause</w:t>
      </w:r>
    </w:p>
    <w:p w:rsidR="006A4A71" w:rsidRPr="00BA41A9" w:rsidRDefault="006A4A71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Motion sickness can become serious if sustained vomiting leads to dehydration and/or electrolyte imbalance</w:t>
      </w:r>
      <w:r w:rsidR="00626CF4" w:rsidRPr="00BA41A9">
        <w:rPr>
          <w:rFonts w:ascii="Arial" w:hAnsi="Arial" w:cs="Arial"/>
          <w:sz w:val="20"/>
          <w:szCs w:val="24"/>
        </w:rPr>
        <w:t>.</w:t>
      </w:r>
    </w:p>
    <w:p w:rsidR="006A4A71" w:rsidRPr="00BA41A9" w:rsidRDefault="00626CF4" w:rsidP="006A4A71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There are simple things you can do to help avoid motion sickness:</w:t>
      </w:r>
    </w:p>
    <w:p w:rsidR="006A4A71" w:rsidRPr="00BA41A9" w:rsidRDefault="006A4A71" w:rsidP="006A4A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Select seating where movement is minimized including: the front seat of a car, in the center of  ship, forward cars of trains and seats over the wings in airplanes</w:t>
      </w:r>
      <w:r w:rsidR="00626CF4" w:rsidRPr="00BA41A9">
        <w:rPr>
          <w:rFonts w:ascii="Arial" w:hAnsi="Arial" w:cs="Arial"/>
          <w:sz w:val="20"/>
          <w:szCs w:val="24"/>
        </w:rPr>
        <w:t>;</w:t>
      </w:r>
    </w:p>
    <w:p w:rsidR="006A4A71" w:rsidRPr="00BA41A9" w:rsidRDefault="006A4A71" w:rsidP="006A4A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Try focusing on distant objects and reduce head movement</w:t>
      </w:r>
      <w:r w:rsidR="00626CF4" w:rsidRPr="00BA41A9">
        <w:rPr>
          <w:rFonts w:ascii="Arial" w:hAnsi="Arial" w:cs="Arial"/>
          <w:sz w:val="20"/>
          <w:szCs w:val="24"/>
        </w:rPr>
        <w:t>;</w:t>
      </w:r>
    </w:p>
    <w:p w:rsidR="006A4A71" w:rsidRPr="00BA41A9" w:rsidRDefault="006A4A71" w:rsidP="006A4A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Lay on your back if necessary</w:t>
      </w:r>
      <w:r w:rsidR="00626CF4" w:rsidRPr="00BA41A9">
        <w:rPr>
          <w:rFonts w:ascii="Arial" w:hAnsi="Arial" w:cs="Arial"/>
          <w:sz w:val="20"/>
          <w:szCs w:val="24"/>
        </w:rPr>
        <w:t>;</w:t>
      </w:r>
    </w:p>
    <w:p w:rsidR="006A4A71" w:rsidRPr="00BA41A9" w:rsidRDefault="006A4A71" w:rsidP="006A4A7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Some medications are available to help alleviate the discomfort</w:t>
      </w:r>
      <w:r w:rsidR="00626CF4" w:rsidRPr="00BA41A9">
        <w:rPr>
          <w:rFonts w:ascii="Arial" w:hAnsi="Arial" w:cs="Arial"/>
          <w:sz w:val="20"/>
          <w:szCs w:val="24"/>
        </w:rPr>
        <w:t>.</w:t>
      </w:r>
    </w:p>
    <w:p w:rsidR="00626CF4" w:rsidRPr="00BA41A9" w:rsidRDefault="00626CF4" w:rsidP="00626CF4">
      <w:pPr>
        <w:rPr>
          <w:rFonts w:ascii="Arial" w:hAnsi="Arial" w:cs="Arial"/>
          <w:b/>
          <w:sz w:val="20"/>
          <w:szCs w:val="24"/>
        </w:rPr>
      </w:pPr>
      <w:r w:rsidRPr="00BA41A9">
        <w:rPr>
          <w:rFonts w:ascii="Arial" w:hAnsi="Arial" w:cs="Arial"/>
          <w:b/>
          <w:sz w:val="20"/>
          <w:szCs w:val="24"/>
        </w:rPr>
        <w:t>Medication can help</w:t>
      </w:r>
    </w:p>
    <w:p w:rsidR="006A4A71" w:rsidRPr="00BA41A9" w:rsidRDefault="00626CF4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T</w:t>
      </w:r>
      <w:r w:rsidR="006A4A71" w:rsidRPr="00BA41A9">
        <w:rPr>
          <w:rFonts w:ascii="Arial" w:hAnsi="Arial" w:cs="Arial"/>
          <w:sz w:val="20"/>
          <w:szCs w:val="24"/>
        </w:rPr>
        <w:t>here are some medications out there to help with this problem. However, many of these drugs are to only be used by adults</w:t>
      </w:r>
      <w:r w:rsidRPr="00BA41A9">
        <w:rPr>
          <w:rFonts w:ascii="Arial" w:hAnsi="Arial" w:cs="Arial"/>
          <w:sz w:val="20"/>
          <w:szCs w:val="24"/>
        </w:rPr>
        <w:t xml:space="preserve">, including </w:t>
      </w:r>
      <w:r w:rsidR="006A4A71" w:rsidRPr="00BA41A9">
        <w:rPr>
          <w:rFonts w:ascii="Arial" w:hAnsi="Arial" w:cs="Arial"/>
          <w:i/>
          <w:iCs/>
          <w:sz w:val="20"/>
          <w:szCs w:val="24"/>
        </w:rPr>
        <w:t>Scopolamine</w:t>
      </w:r>
      <w:r w:rsidRPr="00BA41A9">
        <w:rPr>
          <w:rFonts w:ascii="Arial" w:hAnsi="Arial" w:cs="Arial"/>
          <w:i/>
          <w:iCs/>
          <w:sz w:val="20"/>
          <w:szCs w:val="24"/>
        </w:rPr>
        <w:t xml:space="preserve"> (including “patch” form), </w:t>
      </w:r>
      <w:r w:rsidR="006A4A71" w:rsidRPr="00BA41A9">
        <w:rPr>
          <w:rFonts w:ascii="Arial" w:hAnsi="Arial" w:cs="Arial"/>
          <w:i/>
          <w:iCs/>
          <w:sz w:val="20"/>
          <w:szCs w:val="24"/>
        </w:rPr>
        <w:t>Promethazine</w:t>
      </w:r>
      <w:r w:rsidRPr="00BA41A9">
        <w:rPr>
          <w:rFonts w:ascii="Arial" w:hAnsi="Arial" w:cs="Arial"/>
          <w:i/>
          <w:iCs/>
          <w:sz w:val="20"/>
          <w:szCs w:val="24"/>
        </w:rPr>
        <w:t xml:space="preserve"> and</w:t>
      </w:r>
      <w:r w:rsidRPr="00BA41A9">
        <w:rPr>
          <w:rFonts w:ascii="Arial" w:hAnsi="Arial" w:cs="Arial"/>
          <w:sz w:val="20"/>
          <w:szCs w:val="24"/>
        </w:rPr>
        <w:t xml:space="preserve"> </w:t>
      </w:r>
      <w:r w:rsidR="006A4A71" w:rsidRPr="00BA41A9">
        <w:rPr>
          <w:rFonts w:ascii="Arial" w:hAnsi="Arial" w:cs="Arial"/>
          <w:i/>
          <w:iCs/>
          <w:sz w:val="20"/>
          <w:szCs w:val="24"/>
        </w:rPr>
        <w:t>Meclizine</w:t>
      </w:r>
      <w:r w:rsidR="00A10663" w:rsidRPr="00BA41A9">
        <w:rPr>
          <w:rFonts w:ascii="Arial" w:hAnsi="Arial" w:cs="Arial"/>
          <w:i/>
          <w:iCs/>
          <w:sz w:val="20"/>
          <w:szCs w:val="24"/>
        </w:rPr>
        <w:t>.</w:t>
      </w:r>
    </w:p>
    <w:p w:rsidR="0076216C" w:rsidRPr="00BA41A9" w:rsidRDefault="0076216C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There are also some medicines which can be used by adults and children</w:t>
      </w:r>
      <w:r w:rsidR="00626CF4" w:rsidRPr="00BA41A9">
        <w:rPr>
          <w:rFonts w:ascii="Arial" w:hAnsi="Arial" w:cs="Arial"/>
          <w:sz w:val="20"/>
          <w:szCs w:val="24"/>
        </w:rPr>
        <w:t xml:space="preserve">, including </w:t>
      </w:r>
      <w:r w:rsidRPr="00BA41A9">
        <w:rPr>
          <w:rFonts w:ascii="Arial" w:hAnsi="Arial" w:cs="Arial"/>
          <w:i/>
          <w:iCs/>
          <w:sz w:val="20"/>
          <w:szCs w:val="24"/>
        </w:rPr>
        <w:t>Dimenhydrinate</w:t>
      </w:r>
      <w:r w:rsidR="00626CF4" w:rsidRPr="00BA41A9">
        <w:rPr>
          <w:rFonts w:ascii="Arial" w:hAnsi="Arial" w:cs="Arial"/>
          <w:i/>
          <w:iCs/>
          <w:sz w:val="20"/>
          <w:szCs w:val="24"/>
        </w:rPr>
        <w:t xml:space="preserve"> and </w:t>
      </w:r>
      <w:r w:rsidRPr="00BA41A9">
        <w:rPr>
          <w:rFonts w:ascii="Arial" w:hAnsi="Arial" w:cs="Arial"/>
          <w:i/>
          <w:iCs/>
          <w:sz w:val="20"/>
          <w:szCs w:val="24"/>
        </w:rPr>
        <w:t>Diphenhydramin</w:t>
      </w:r>
      <w:r w:rsidR="00626CF4" w:rsidRPr="00BA41A9">
        <w:rPr>
          <w:rFonts w:ascii="Arial" w:hAnsi="Arial" w:cs="Arial"/>
          <w:i/>
          <w:iCs/>
          <w:sz w:val="20"/>
          <w:szCs w:val="24"/>
        </w:rPr>
        <w:t>e.</w:t>
      </w:r>
    </w:p>
    <w:p w:rsidR="0076216C" w:rsidRPr="00BA41A9" w:rsidRDefault="00626CF4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“</w:t>
      </w:r>
      <w:r w:rsidR="0076216C" w:rsidRPr="00BA41A9">
        <w:rPr>
          <w:rFonts w:ascii="Arial" w:hAnsi="Arial" w:cs="Arial"/>
          <w:sz w:val="20"/>
          <w:szCs w:val="24"/>
        </w:rPr>
        <w:t>All motion sickness medications should be taken an hour before it will be needed in order for it to work effectively</w:t>
      </w:r>
      <w:r w:rsidRPr="00BA41A9">
        <w:rPr>
          <w:rFonts w:ascii="Arial" w:hAnsi="Arial" w:cs="Arial"/>
          <w:sz w:val="20"/>
          <w:szCs w:val="24"/>
        </w:rPr>
        <w:t>,” said Dr. Druckman</w:t>
      </w:r>
      <w:r w:rsidR="0076216C" w:rsidRPr="00BA41A9">
        <w:rPr>
          <w:rFonts w:ascii="Arial" w:hAnsi="Arial" w:cs="Arial"/>
          <w:sz w:val="20"/>
          <w:szCs w:val="24"/>
        </w:rPr>
        <w:t xml:space="preserve">. </w:t>
      </w:r>
      <w:r w:rsidRPr="00BA41A9">
        <w:rPr>
          <w:rFonts w:ascii="Arial" w:hAnsi="Arial" w:cs="Arial"/>
          <w:sz w:val="20"/>
          <w:szCs w:val="24"/>
        </w:rPr>
        <w:t>“</w:t>
      </w:r>
      <w:r w:rsidR="00076F2A" w:rsidRPr="00BA41A9">
        <w:rPr>
          <w:rFonts w:ascii="Arial" w:hAnsi="Arial" w:cs="Arial"/>
          <w:sz w:val="20"/>
          <w:szCs w:val="24"/>
        </w:rPr>
        <w:t>But there can be side effects and it’s always a good idea to check with your doctor to make sur</w:t>
      </w:r>
      <w:r w:rsidR="00A10663" w:rsidRPr="00BA41A9">
        <w:rPr>
          <w:rFonts w:ascii="Arial" w:hAnsi="Arial" w:cs="Arial"/>
          <w:sz w:val="20"/>
          <w:szCs w:val="24"/>
        </w:rPr>
        <w:t>e medications will not cause an</w:t>
      </w:r>
      <w:r w:rsidR="00076F2A" w:rsidRPr="00BA41A9">
        <w:rPr>
          <w:rFonts w:ascii="Arial" w:hAnsi="Arial" w:cs="Arial"/>
          <w:sz w:val="20"/>
          <w:szCs w:val="24"/>
        </w:rPr>
        <w:t xml:space="preserve"> interaction.”</w:t>
      </w:r>
    </w:p>
    <w:p w:rsidR="00626CF4" w:rsidRPr="00BA41A9" w:rsidRDefault="00626CF4" w:rsidP="00626CF4">
      <w:pPr>
        <w:rPr>
          <w:rFonts w:ascii="Arial" w:hAnsi="Arial" w:cs="Arial"/>
          <w:b/>
          <w:sz w:val="20"/>
          <w:szCs w:val="24"/>
        </w:rPr>
      </w:pPr>
      <w:r w:rsidRPr="00BA41A9">
        <w:rPr>
          <w:rFonts w:ascii="Arial" w:hAnsi="Arial" w:cs="Arial"/>
          <w:b/>
          <w:sz w:val="20"/>
          <w:szCs w:val="24"/>
        </w:rPr>
        <w:t>Use caution</w:t>
      </w:r>
    </w:p>
    <w:p w:rsidR="00626CF4" w:rsidRPr="00BA41A9" w:rsidRDefault="00A10663" w:rsidP="00626CF4">
      <w:pPr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 xml:space="preserve">Most motion sickness medications </w:t>
      </w:r>
      <w:r w:rsidR="0076216C" w:rsidRPr="00BA41A9">
        <w:rPr>
          <w:rFonts w:ascii="Arial" w:hAnsi="Arial" w:cs="Arial"/>
          <w:sz w:val="20"/>
          <w:szCs w:val="24"/>
        </w:rPr>
        <w:t>can make you drowsy and reduce coordination. This is made worse with alcohol</w:t>
      </w:r>
      <w:r w:rsidRPr="00BA41A9">
        <w:rPr>
          <w:rFonts w:ascii="Arial" w:hAnsi="Arial" w:cs="Arial"/>
          <w:sz w:val="20"/>
          <w:szCs w:val="24"/>
        </w:rPr>
        <w:t>, so you should not drink when taking these medications</w:t>
      </w:r>
      <w:r w:rsidR="0076216C" w:rsidRPr="00BA41A9">
        <w:rPr>
          <w:rFonts w:ascii="Arial" w:hAnsi="Arial" w:cs="Arial"/>
          <w:sz w:val="20"/>
          <w:szCs w:val="24"/>
        </w:rPr>
        <w:t>. It is important not to operate machinery (including driving a car) when taking these medications.</w:t>
      </w:r>
    </w:p>
    <w:p w:rsidR="00FD6959" w:rsidRDefault="0076216C" w:rsidP="00FD6959">
      <w:pPr>
        <w:spacing w:after="0"/>
        <w:rPr>
          <w:rFonts w:ascii="Arial" w:hAnsi="Arial" w:cs="Arial"/>
          <w:sz w:val="20"/>
          <w:szCs w:val="24"/>
        </w:rPr>
      </w:pPr>
      <w:r w:rsidRPr="00BA41A9">
        <w:rPr>
          <w:rFonts w:ascii="Arial" w:hAnsi="Arial" w:cs="Arial"/>
          <w:sz w:val="20"/>
          <w:szCs w:val="24"/>
        </w:rPr>
        <w:t>There are certain medical conditions that preclude the use of these medications. If you have asthma, cardiac arrhythmias, gastrointestinal or bladder neck obstruction, narrow-angle glaucoma or liver or kidney disease, consult your health care provider before t</w:t>
      </w:r>
      <w:r w:rsidR="00A10663" w:rsidRPr="00BA41A9">
        <w:rPr>
          <w:rFonts w:ascii="Arial" w:hAnsi="Arial" w:cs="Arial"/>
          <w:sz w:val="20"/>
          <w:szCs w:val="24"/>
        </w:rPr>
        <w:t>aking any of these medications.</w:t>
      </w:r>
    </w:p>
    <w:p w:rsidR="00FD6959" w:rsidRPr="00FD6959" w:rsidRDefault="00FD6959" w:rsidP="00FD6959">
      <w:pPr>
        <w:spacing w:after="0"/>
        <w:rPr>
          <w:rFonts w:ascii="Arial" w:hAnsi="Arial" w:cs="Arial"/>
          <w:sz w:val="20"/>
          <w:szCs w:val="24"/>
        </w:rPr>
      </w:pPr>
    </w:p>
    <w:p w:rsidR="00FD6959" w:rsidRDefault="00FD6959" w:rsidP="00FD6959">
      <w:pPr>
        <w:spacing w:after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Disclaimer: This information has been developed for educational purposes only. It is not a substitute for professional medical advice. Should you have questions or concerns about any topic described here, please consult your healthcare professional.</w:t>
      </w:r>
    </w:p>
    <w:p w:rsidR="00FD6959" w:rsidRDefault="00FD6959" w:rsidP="00FD6959">
      <w:pPr>
        <w:spacing w:after="0"/>
        <w:rPr>
          <w:rFonts w:ascii="Arial" w:hAnsi="Arial" w:cs="Arial"/>
          <w:sz w:val="20"/>
          <w:szCs w:val="20"/>
          <w:lang w:val="en-AU"/>
        </w:rPr>
      </w:pPr>
    </w:p>
    <w:p w:rsidR="00BA41A9" w:rsidRPr="00BA41A9" w:rsidRDefault="00BA41A9" w:rsidP="00FD6959">
      <w:pPr>
        <w:spacing w:after="0"/>
        <w:rPr>
          <w:rFonts w:ascii="Arial" w:hAnsi="Arial" w:cs="Arial"/>
          <w:sz w:val="20"/>
          <w:szCs w:val="24"/>
        </w:rPr>
      </w:pPr>
      <w:r w:rsidRPr="0080219B">
        <w:rPr>
          <w:rFonts w:ascii="Arial" w:hAnsi="Arial" w:cs="Arial"/>
          <w:sz w:val="20"/>
          <w:szCs w:val="24"/>
        </w:rPr>
        <w:t>Copyright 201</w:t>
      </w:r>
      <w:r w:rsidR="006D3878">
        <w:rPr>
          <w:rFonts w:ascii="Arial" w:hAnsi="Arial" w:cs="Arial"/>
          <w:sz w:val="20"/>
          <w:szCs w:val="24"/>
        </w:rPr>
        <w:t>4</w:t>
      </w:r>
      <w:r w:rsidRPr="0080219B">
        <w:rPr>
          <w:rFonts w:ascii="Arial" w:hAnsi="Arial" w:cs="Arial"/>
          <w:sz w:val="20"/>
          <w:szCs w:val="24"/>
        </w:rPr>
        <w:t xml:space="preserve"> by International SOS. Clients of International SOS may reprint this document for internal use.</w:t>
      </w:r>
    </w:p>
    <w:sectPr w:rsidR="00BA41A9" w:rsidRPr="00BA41A9" w:rsidSect="00FD69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84"/>
    <w:multiLevelType w:val="hybridMultilevel"/>
    <w:tmpl w:val="8AF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435"/>
    <w:multiLevelType w:val="multilevel"/>
    <w:tmpl w:val="0BE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B14FE"/>
    <w:multiLevelType w:val="hybridMultilevel"/>
    <w:tmpl w:val="03342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00931"/>
    <w:multiLevelType w:val="multilevel"/>
    <w:tmpl w:val="904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0517D"/>
    <w:multiLevelType w:val="multilevel"/>
    <w:tmpl w:val="F7A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30B53"/>
    <w:multiLevelType w:val="multilevel"/>
    <w:tmpl w:val="51F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D0338"/>
    <w:multiLevelType w:val="hybridMultilevel"/>
    <w:tmpl w:val="5D1A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A446F"/>
    <w:multiLevelType w:val="hybridMultilevel"/>
    <w:tmpl w:val="674E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326E6"/>
    <w:multiLevelType w:val="hybridMultilevel"/>
    <w:tmpl w:val="DA128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A71"/>
    <w:rsid w:val="00076F2A"/>
    <w:rsid w:val="0014294F"/>
    <w:rsid w:val="001F0DF2"/>
    <w:rsid w:val="002E5106"/>
    <w:rsid w:val="003617A8"/>
    <w:rsid w:val="003E4B46"/>
    <w:rsid w:val="004E37E6"/>
    <w:rsid w:val="005204AC"/>
    <w:rsid w:val="00626CF4"/>
    <w:rsid w:val="006A4A71"/>
    <w:rsid w:val="006D3878"/>
    <w:rsid w:val="0076216C"/>
    <w:rsid w:val="00A10663"/>
    <w:rsid w:val="00BA41A9"/>
    <w:rsid w:val="00C31B54"/>
    <w:rsid w:val="00D50948"/>
    <w:rsid w:val="00DE4720"/>
    <w:rsid w:val="00E57FCA"/>
    <w:rsid w:val="00FD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99567124-8250-449d-9e70-49ed6c4652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FFF71AAA724B95D5BC06ACA3C400" ma:contentTypeVersion="1" ma:contentTypeDescription="Create a new document." ma:contentTypeScope="" ma:versionID="441af69aff86139f002321ff2f88db91">
  <xsd:schema xmlns:xsd="http://www.w3.org/2001/XMLSchema" xmlns:p="http://schemas.microsoft.com/office/2006/metadata/properties" xmlns:ns2="99567124-8250-449d-9e70-49ed6c465271" targetNamespace="http://schemas.microsoft.com/office/2006/metadata/properties" ma:root="true" ma:fieldsID="c68279cbe9899ad33bb5ab5bebf3c5b8" ns2:_="">
    <xsd:import namespace="99567124-8250-449d-9e70-49ed6c465271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9567124-8250-449d-9e70-49ed6c465271" elementFormDefault="qualified">
    <xsd:import namespace="http://schemas.microsoft.com/office/2006/documentManagement/types"/>
    <xsd:element name="Description0" ma:index="8" nillable="true" ma:displayName="Description" ma:default="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0CC41-3C36-4B20-932C-82F6717A35E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9567124-8250-449d-9e70-49ed6c465271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25F73F-1DA3-4BA1-8471-EC101DF23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67124-8250-449d-9e70-49ed6c46527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6505D1-57C6-4C82-A901-8D692E2B8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monica.schenk</dc:creator>
  <cp:lastModifiedBy>jessica.kemling</cp:lastModifiedBy>
  <cp:revision>3</cp:revision>
  <dcterms:created xsi:type="dcterms:W3CDTF">2012-12-10T14:02:00Z</dcterms:created>
  <dcterms:modified xsi:type="dcterms:W3CDTF">2014-05-12T17:53:00Z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0x0101009A91FFF71AAA724B95D5BC06ACA3C400</vt:lpwstr>
  </property>
</Properties>
</file>